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0A323"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r w:rsidRPr="00661CD2">
        <w:rPr>
          <w:rFonts w:ascii="Calibri" w:eastAsia="Times New Roman" w:hAnsi="Calibri" w:cs="Calibri"/>
          <w:b/>
          <w:bCs/>
          <w:color w:val="000000"/>
          <w:sz w:val="24"/>
          <w:szCs w:val="24"/>
          <w:lang w:eastAsia="de-DE"/>
        </w:rPr>
        <w:t>Sonder-Mitgliederversammlung zu Positionierung zum Koalitionsvertrag und Regierungsbeteiligung</w:t>
      </w:r>
    </w:p>
    <w:p w14:paraId="3BAF4B0F"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p>
    <w:p w14:paraId="4EDF5404"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r w:rsidRPr="00661CD2">
        <w:rPr>
          <w:rFonts w:ascii="Calibri" w:eastAsia="Times New Roman" w:hAnsi="Calibri" w:cs="Calibri"/>
          <w:color w:val="000000"/>
          <w:sz w:val="24"/>
          <w:szCs w:val="24"/>
          <w:lang w:eastAsia="de-DE"/>
        </w:rPr>
        <w:t xml:space="preserve">Antragsteller*innen: Chiara Stenger (Solid </w:t>
      </w:r>
      <w:proofErr w:type="spellStart"/>
      <w:r w:rsidRPr="00661CD2">
        <w:rPr>
          <w:rFonts w:ascii="Calibri" w:eastAsia="Times New Roman" w:hAnsi="Calibri" w:cs="Calibri"/>
          <w:color w:val="000000"/>
          <w:sz w:val="24"/>
          <w:szCs w:val="24"/>
          <w:lang w:eastAsia="de-DE"/>
        </w:rPr>
        <w:t>Kreuzkölln</w:t>
      </w:r>
      <w:proofErr w:type="spellEnd"/>
      <w:r w:rsidRPr="00661CD2">
        <w:rPr>
          <w:rFonts w:ascii="Calibri" w:eastAsia="Times New Roman" w:hAnsi="Calibri" w:cs="Calibri"/>
          <w:color w:val="000000"/>
          <w:sz w:val="24"/>
          <w:szCs w:val="24"/>
          <w:lang w:eastAsia="de-DE"/>
        </w:rPr>
        <w:t>), Tom Hoffmann (</w:t>
      </w:r>
      <w:proofErr w:type="gramStart"/>
      <w:r w:rsidRPr="00661CD2">
        <w:rPr>
          <w:rFonts w:ascii="Calibri" w:eastAsia="Times New Roman" w:hAnsi="Calibri" w:cs="Calibri"/>
          <w:color w:val="000000"/>
          <w:sz w:val="24"/>
          <w:szCs w:val="24"/>
          <w:lang w:eastAsia="de-DE"/>
        </w:rPr>
        <w:t>BO Sonne</w:t>
      </w:r>
      <w:proofErr w:type="gramEnd"/>
      <w:r w:rsidRPr="00661CD2">
        <w:rPr>
          <w:rFonts w:ascii="Calibri" w:eastAsia="Times New Roman" w:hAnsi="Calibri" w:cs="Calibri"/>
          <w:color w:val="000000"/>
          <w:sz w:val="24"/>
          <w:szCs w:val="24"/>
          <w:lang w:eastAsia="de-DE"/>
        </w:rPr>
        <w:t>), Ronald Luther (</w:t>
      </w:r>
      <w:proofErr w:type="gramStart"/>
      <w:r w:rsidRPr="00661CD2">
        <w:rPr>
          <w:rFonts w:ascii="Calibri" w:eastAsia="Times New Roman" w:hAnsi="Calibri" w:cs="Calibri"/>
          <w:color w:val="000000"/>
          <w:sz w:val="24"/>
          <w:szCs w:val="24"/>
          <w:lang w:eastAsia="de-DE"/>
        </w:rPr>
        <w:t>BO Reuterkiez</w:t>
      </w:r>
      <w:proofErr w:type="gramEnd"/>
      <w:r w:rsidRPr="00661CD2">
        <w:rPr>
          <w:rFonts w:ascii="Calibri" w:eastAsia="Times New Roman" w:hAnsi="Calibri" w:cs="Calibri"/>
          <w:color w:val="000000"/>
          <w:sz w:val="24"/>
          <w:szCs w:val="24"/>
          <w:lang w:eastAsia="de-DE"/>
        </w:rPr>
        <w:t>), Tim Brandes (</w:t>
      </w:r>
      <w:proofErr w:type="gramStart"/>
      <w:r w:rsidRPr="00661CD2">
        <w:rPr>
          <w:rFonts w:ascii="Calibri" w:eastAsia="Times New Roman" w:hAnsi="Calibri" w:cs="Calibri"/>
          <w:color w:val="000000"/>
          <w:sz w:val="24"/>
          <w:szCs w:val="24"/>
          <w:lang w:eastAsia="de-DE"/>
        </w:rPr>
        <w:t>BO Sonne</w:t>
      </w:r>
      <w:proofErr w:type="gramEnd"/>
      <w:r w:rsidRPr="00661CD2">
        <w:rPr>
          <w:rFonts w:ascii="Calibri" w:eastAsia="Times New Roman" w:hAnsi="Calibri" w:cs="Calibri"/>
          <w:color w:val="000000"/>
          <w:sz w:val="24"/>
          <w:szCs w:val="24"/>
          <w:lang w:eastAsia="de-DE"/>
        </w:rPr>
        <w:t>), Jim Berghäuser (</w:t>
      </w:r>
      <w:proofErr w:type="gramStart"/>
      <w:r w:rsidRPr="00661CD2">
        <w:rPr>
          <w:rFonts w:ascii="Calibri" w:eastAsia="Times New Roman" w:hAnsi="Calibri" w:cs="Calibri"/>
          <w:color w:val="000000"/>
          <w:sz w:val="24"/>
          <w:szCs w:val="24"/>
          <w:lang w:eastAsia="de-DE"/>
        </w:rPr>
        <w:t>BO Reuterkiez</w:t>
      </w:r>
      <w:proofErr w:type="gramEnd"/>
      <w:r w:rsidRPr="00661CD2">
        <w:rPr>
          <w:rFonts w:ascii="Calibri" w:eastAsia="Times New Roman" w:hAnsi="Calibri" w:cs="Calibri"/>
          <w:color w:val="000000"/>
          <w:sz w:val="24"/>
          <w:szCs w:val="24"/>
          <w:lang w:eastAsia="de-DE"/>
        </w:rPr>
        <w:t>)</w:t>
      </w:r>
    </w:p>
    <w:p w14:paraId="68A707ED"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p>
    <w:p w14:paraId="6AE7ED35"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r w:rsidRPr="00661CD2">
        <w:rPr>
          <w:rFonts w:ascii="Calibri" w:eastAsia="Times New Roman" w:hAnsi="Calibri" w:cs="Calibri"/>
          <w:i/>
          <w:iCs/>
          <w:color w:val="000000"/>
          <w:sz w:val="24"/>
          <w:szCs w:val="24"/>
          <w:lang w:eastAsia="de-DE"/>
        </w:rPr>
        <w:t>Die Mitgliederversammlung möge beschließen:</w:t>
      </w:r>
    </w:p>
    <w:p w14:paraId="5E83E97C"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p>
    <w:p w14:paraId="05A13528"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r w:rsidRPr="00661CD2">
        <w:rPr>
          <w:rFonts w:ascii="Calibri" w:eastAsia="Times New Roman" w:hAnsi="Calibri" w:cs="Calibri"/>
          <w:color w:val="000000"/>
          <w:sz w:val="24"/>
          <w:szCs w:val="24"/>
          <w:lang w:eastAsia="de-DE"/>
        </w:rPr>
        <w:t>Der Bezirksvorstand organisiert unmittelbar, wenn ein Entwurf für einen Koalitionsvertrag vorliegt, eine Sonder-Mitgliederversammlung in unserem Bezirksverband, um eine Positionierung zum Vertrag zu diskutieren und zu verabschieden. Auf Landesebene setzen wir uns dafür ein, dass zwischen Bekanntgabe des Entwurfs und einem Landesparteitag zur Positionierung dazu vor einem Mitgliederentscheid ausreichend Zeit liegt, um demokratische Diskussionen auf allen Ebenen der Partei über die Inhalte des Koalitionsvertrags und die Frage einer Regierungsbildung mit SPD und Grünen zu ermöglichen.</w:t>
      </w:r>
    </w:p>
    <w:p w14:paraId="148103B8"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p>
    <w:p w14:paraId="3478688F" w14:textId="77777777" w:rsidR="00661CD2" w:rsidRPr="00661CD2" w:rsidRDefault="00661CD2" w:rsidP="00661CD2">
      <w:pPr>
        <w:spacing w:after="0" w:line="240" w:lineRule="auto"/>
        <w:rPr>
          <w:rFonts w:ascii="Calibri" w:eastAsia="Times New Roman" w:hAnsi="Calibri" w:cs="Calibri"/>
          <w:color w:val="000000"/>
          <w:sz w:val="24"/>
          <w:szCs w:val="24"/>
          <w:lang w:eastAsia="de-DE"/>
        </w:rPr>
      </w:pPr>
      <w:r w:rsidRPr="00661CD2">
        <w:rPr>
          <w:rFonts w:ascii="Calibri" w:eastAsia="Times New Roman" w:hAnsi="Calibri" w:cs="Calibri"/>
          <w:i/>
          <w:iCs/>
          <w:color w:val="000000"/>
          <w:sz w:val="24"/>
          <w:szCs w:val="24"/>
          <w:lang w:eastAsia="de-DE"/>
        </w:rPr>
        <w:t>Begründung: erfolgt mündlich</w:t>
      </w:r>
    </w:p>
    <w:p w14:paraId="69667638" w14:textId="77777777" w:rsidR="00D9785E" w:rsidRDefault="00D9785E"/>
    <w:sectPr w:rsidR="00D9785E" w:rsidSect="004F2682">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CD2"/>
    <w:rsid w:val="004F2682"/>
    <w:rsid w:val="00661CD2"/>
    <w:rsid w:val="00694A20"/>
    <w:rsid w:val="007947A0"/>
    <w:rsid w:val="00D9785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B95FA"/>
  <w15:chartTrackingRefBased/>
  <w15:docId w15:val="{48E2EC99-A331-42F5-A926-74D22BFDC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61C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661C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661CD2"/>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661CD2"/>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661CD2"/>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661CD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61CD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61CD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61CD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61CD2"/>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61CD2"/>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61CD2"/>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61CD2"/>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61CD2"/>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61CD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61CD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61CD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61CD2"/>
    <w:rPr>
      <w:rFonts w:eastAsiaTheme="majorEastAsia" w:cstheme="majorBidi"/>
      <w:color w:val="272727" w:themeColor="text1" w:themeTint="D8"/>
    </w:rPr>
  </w:style>
  <w:style w:type="paragraph" w:styleId="Titel">
    <w:name w:val="Title"/>
    <w:basedOn w:val="Standard"/>
    <w:next w:val="Standard"/>
    <w:link w:val="TitelZchn"/>
    <w:uiPriority w:val="10"/>
    <w:qFormat/>
    <w:rsid w:val="00661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61CD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61CD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61CD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61CD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61CD2"/>
    <w:rPr>
      <w:i/>
      <w:iCs/>
      <w:color w:val="404040" w:themeColor="text1" w:themeTint="BF"/>
    </w:rPr>
  </w:style>
  <w:style w:type="paragraph" w:styleId="Listenabsatz">
    <w:name w:val="List Paragraph"/>
    <w:basedOn w:val="Standard"/>
    <w:uiPriority w:val="34"/>
    <w:qFormat/>
    <w:rsid w:val="00661CD2"/>
    <w:pPr>
      <w:ind w:left="720"/>
      <w:contextualSpacing/>
    </w:pPr>
  </w:style>
  <w:style w:type="character" w:styleId="IntensiveHervorhebung">
    <w:name w:val="Intense Emphasis"/>
    <w:basedOn w:val="Absatz-Standardschriftart"/>
    <w:uiPriority w:val="21"/>
    <w:qFormat/>
    <w:rsid w:val="00661CD2"/>
    <w:rPr>
      <w:i/>
      <w:iCs/>
      <w:color w:val="2F5496" w:themeColor="accent1" w:themeShade="BF"/>
    </w:rPr>
  </w:style>
  <w:style w:type="paragraph" w:styleId="IntensivesZitat">
    <w:name w:val="Intense Quote"/>
    <w:basedOn w:val="Standard"/>
    <w:next w:val="Standard"/>
    <w:link w:val="IntensivesZitatZchn"/>
    <w:uiPriority w:val="30"/>
    <w:qFormat/>
    <w:rsid w:val="00661C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661CD2"/>
    <w:rPr>
      <w:i/>
      <w:iCs/>
      <w:color w:val="2F5496" w:themeColor="accent1" w:themeShade="BF"/>
    </w:rPr>
  </w:style>
  <w:style w:type="character" w:styleId="IntensiverVerweis">
    <w:name w:val="Intense Reference"/>
    <w:basedOn w:val="Absatz-Standardschriftart"/>
    <w:uiPriority w:val="32"/>
    <w:qFormat/>
    <w:rsid w:val="00661CD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802</Characters>
  <Application>Microsoft Office Word</Application>
  <DocSecurity>0</DocSecurity>
  <Lines>6</Lines>
  <Paragraphs>1</Paragraphs>
  <ScaleCrop>false</ScaleCrop>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Assmann</dc:creator>
  <cp:keywords/>
  <dc:description/>
  <cp:lastModifiedBy>Carla Assmann</cp:lastModifiedBy>
  <cp:revision>1</cp:revision>
  <dcterms:created xsi:type="dcterms:W3CDTF">2026-09-25T17:20:00Z</dcterms:created>
  <dcterms:modified xsi:type="dcterms:W3CDTF">2026-09-25T17:20:00Z</dcterms:modified>
</cp:coreProperties>
</file>