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9" w:rsidRPr="007533F8" w:rsidRDefault="0049430B">
      <w:pPr>
        <w:rPr>
          <w:b/>
        </w:rPr>
      </w:pPr>
      <w:r w:rsidRPr="007533F8">
        <w:rPr>
          <w:b/>
        </w:rPr>
        <w:t>Beschlussvorlage für den Landesausschuss am 16. März 2018</w:t>
      </w:r>
    </w:p>
    <w:p w:rsidR="0049430B" w:rsidRPr="007533F8" w:rsidRDefault="0049430B">
      <w:pPr>
        <w:rPr>
          <w:b/>
          <w:sz w:val="28"/>
        </w:rPr>
      </w:pPr>
      <w:r w:rsidRPr="007533F8">
        <w:rPr>
          <w:b/>
          <w:sz w:val="28"/>
        </w:rPr>
        <w:t xml:space="preserve">Anerkennung der </w:t>
      </w:r>
      <w:r w:rsidR="001620EC" w:rsidRPr="007533F8">
        <w:rPr>
          <w:b/>
          <w:sz w:val="28"/>
        </w:rPr>
        <w:t>„</w:t>
      </w:r>
      <w:r w:rsidRPr="007533F8">
        <w:rPr>
          <w:b/>
          <w:sz w:val="28"/>
        </w:rPr>
        <w:t xml:space="preserve">LAG </w:t>
      </w:r>
      <w:r w:rsidR="00D97F6D" w:rsidRPr="007533F8">
        <w:rPr>
          <w:b/>
          <w:sz w:val="28"/>
        </w:rPr>
        <w:t xml:space="preserve">Res </w:t>
      </w:r>
      <w:proofErr w:type="spellStart"/>
      <w:r w:rsidR="00D97F6D" w:rsidRPr="007533F8">
        <w:rPr>
          <w:b/>
          <w:sz w:val="28"/>
        </w:rPr>
        <w:t>Publica</w:t>
      </w:r>
      <w:proofErr w:type="spellEnd"/>
      <w:r w:rsidR="00D97F6D" w:rsidRPr="007533F8">
        <w:rPr>
          <w:b/>
          <w:sz w:val="28"/>
        </w:rPr>
        <w:t xml:space="preserve"> Europa</w:t>
      </w:r>
      <w:r w:rsidR="001620EC" w:rsidRPr="007533F8">
        <w:rPr>
          <w:b/>
          <w:sz w:val="28"/>
        </w:rPr>
        <w:t>“</w:t>
      </w:r>
      <w:r w:rsidRPr="007533F8">
        <w:rPr>
          <w:b/>
          <w:sz w:val="28"/>
        </w:rPr>
        <w:t xml:space="preserve"> als landesweiter Zusammenschluss</w:t>
      </w:r>
    </w:p>
    <w:p w:rsidR="00D97F6D" w:rsidRPr="007533F8" w:rsidRDefault="0049430B">
      <w:proofErr w:type="spellStart"/>
      <w:r w:rsidRPr="007533F8">
        <w:rPr>
          <w:b/>
        </w:rPr>
        <w:t>EinreicherInnen</w:t>
      </w:r>
      <w:proofErr w:type="spellEnd"/>
      <w:r w:rsidRPr="007533F8">
        <w:rPr>
          <w:b/>
        </w:rPr>
        <w:t>:</w:t>
      </w:r>
      <w:r w:rsidRPr="007533F8">
        <w:t xml:space="preserve"> </w:t>
      </w:r>
      <w:r w:rsidR="001620EC" w:rsidRPr="007533F8">
        <w:t>Marcus Nolten, Sebastian Wormsbächer</w:t>
      </w:r>
    </w:p>
    <w:p w:rsidR="0049430B" w:rsidRPr="007533F8" w:rsidRDefault="0049430B">
      <w:pPr>
        <w:rPr>
          <w:u w:val="single"/>
        </w:rPr>
      </w:pPr>
      <w:r w:rsidRPr="007533F8">
        <w:rPr>
          <w:u w:val="single"/>
        </w:rPr>
        <w:t>Der Landesausschuss möge beschließen:</w:t>
      </w:r>
    </w:p>
    <w:p w:rsidR="0049430B" w:rsidRPr="007533F8" w:rsidRDefault="0049430B">
      <w:r w:rsidRPr="007533F8">
        <w:t xml:space="preserve">Der Landesausschuss erkennt die LAG </w:t>
      </w:r>
      <w:r w:rsidR="001620EC" w:rsidRPr="007533F8">
        <w:t xml:space="preserve">Res </w:t>
      </w:r>
      <w:proofErr w:type="spellStart"/>
      <w:r w:rsidR="001620EC" w:rsidRPr="007533F8">
        <w:t>Publica</w:t>
      </w:r>
      <w:proofErr w:type="spellEnd"/>
      <w:r w:rsidR="001620EC" w:rsidRPr="007533F8">
        <w:t xml:space="preserve"> Europa</w:t>
      </w:r>
      <w:r w:rsidRPr="007533F8">
        <w:t xml:space="preserve"> als landesweiten Zusammenschluss laut §7 (2) der Landessatzung der Partei DIE LINKE. Berlin an.</w:t>
      </w:r>
    </w:p>
    <w:p w:rsidR="0049430B" w:rsidRPr="007533F8" w:rsidRDefault="0049430B"/>
    <w:p w:rsidR="0049430B" w:rsidRPr="007533F8" w:rsidRDefault="0049430B">
      <w:pPr>
        <w:rPr>
          <w:u w:val="single"/>
        </w:rPr>
      </w:pPr>
      <w:r w:rsidRPr="007533F8">
        <w:rPr>
          <w:u w:val="single"/>
        </w:rPr>
        <w:t>Begründung:</w:t>
      </w:r>
    </w:p>
    <w:p w:rsidR="0049430B" w:rsidRPr="007533F8" w:rsidRDefault="0049430B">
      <w:r w:rsidRPr="007533F8">
        <w:t xml:space="preserve">Die LAG </w:t>
      </w:r>
      <w:r w:rsidR="001620EC" w:rsidRPr="007533F8">
        <w:t xml:space="preserve">Res </w:t>
      </w:r>
      <w:proofErr w:type="spellStart"/>
      <w:r w:rsidR="001620EC" w:rsidRPr="007533F8">
        <w:t>Publica</w:t>
      </w:r>
      <w:proofErr w:type="spellEnd"/>
      <w:r w:rsidR="001620EC" w:rsidRPr="007533F8">
        <w:t xml:space="preserve"> Europa</w:t>
      </w:r>
      <w:r w:rsidRPr="007533F8">
        <w:t xml:space="preserve"> hat der Landesgeschäftsstelle die Unterschriften von Mitgliedern aus acht Bezirksverbänden vorgelegt. Sie erfüllt damit die Kriterien als landesweiter Zusammenschluss nach §7 (2) der Landessatzung und ist vom Landesausschuss anzuerkennen.</w:t>
      </w:r>
    </w:p>
    <w:sectPr w:rsidR="0049430B" w:rsidRPr="007533F8" w:rsidSect="00494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0B" w:rsidRDefault="0049430B" w:rsidP="0049430B">
      <w:pPr>
        <w:spacing w:after="0" w:line="240" w:lineRule="auto"/>
      </w:pPr>
      <w:r>
        <w:separator/>
      </w:r>
    </w:p>
  </w:endnote>
  <w:endnote w:type="continuationSeparator" w:id="0">
    <w:p w:rsidR="0049430B" w:rsidRDefault="0049430B" w:rsidP="0049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F8" w:rsidRDefault="007533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F8" w:rsidRDefault="007533F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F8" w:rsidRDefault="007533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0B" w:rsidRDefault="0049430B" w:rsidP="0049430B">
      <w:pPr>
        <w:spacing w:after="0" w:line="240" w:lineRule="auto"/>
      </w:pPr>
      <w:r>
        <w:separator/>
      </w:r>
    </w:p>
  </w:footnote>
  <w:footnote w:type="continuationSeparator" w:id="0">
    <w:p w:rsidR="0049430B" w:rsidRDefault="0049430B" w:rsidP="0049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F8" w:rsidRDefault="007533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0B" w:rsidRPr="007533F8" w:rsidRDefault="0049430B">
    <w:pPr>
      <w:pStyle w:val="Kopfzeile"/>
    </w:pPr>
    <w:r w:rsidRPr="007533F8">
      <w:t>DIE LINKE. Berlin</w:t>
    </w:r>
    <w:r w:rsidRPr="007533F8">
      <w:br/>
      <w:t>Landesausschuss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F8" w:rsidRDefault="007533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67"/>
    <w:rsid w:val="001620EC"/>
    <w:rsid w:val="0049430B"/>
    <w:rsid w:val="007533F8"/>
    <w:rsid w:val="007F2567"/>
    <w:rsid w:val="00A71A49"/>
    <w:rsid w:val="00B57D08"/>
    <w:rsid w:val="00D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7D08"/>
    <w:p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7D08"/>
    <w:pPr>
      <w:spacing w:before="200" w:after="0"/>
      <w:outlineLvl w:val="1"/>
    </w:pPr>
    <w:rPr>
      <w:rFonts w:eastAsia="Times New Roman" w:cs="Times New Roman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57D08"/>
    <w:rPr>
      <w:rFonts w:eastAsia="Times New Roman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B57D08"/>
    <w:rPr>
      <w:rFonts w:eastAsia="Times New Roman" w:cs="Times New Roman"/>
      <w:b/>
      <w:bCs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9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30B"/>
  </w:style>
  <w:style w:type="paragraph" w:styleId="Fuzeile">
    <w:name w:val="footer"/>
    <w:basedOn w:val="Standard"/>
    <w:link w:val="FuzeileZchn"/>
    <w:uiPriority w:val="99"/>
    <w:unhideWhenUsed/>
    <w:rsid w:val="0049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7D08"/>
    <w:p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7D08"/>
    <w:pPr>
      <w:spacing w:before="200" w:after="0"/>
      <w:outlineLvl w:val="1"/>
    </w:pPr>
    <w:rPr>
      <w:rFonts w:eastAsia="Times New Roman" w:cs="Times New Roman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57D08"/>
    <w:rPr>
      <w:rFonts w:eastAsia="Times New Roman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B57D08"/>
    <w:rPr>
      <w:rFonts w:eastAsia="Times New Roman" w:cs="Times New Roman"/>
      <w:b/>
      <w:bCs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9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30B"/>
  </w:style>
  <w:style w:type="paragraph" w:styleId="Fuzeile">
    <w:name w:val="footer"/>
    <w:basedOn w:val="Standard"/>
    <w:link w:val="FuzeileZchn"/>
    <w:uiPriority w:val="99"/>
    <w:unhideWhenUsed/>
    <w:rsid w:val="0049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Koch</dc:creator>
  <cp:lastModifiedBy>Sebastian Koch</cp:lastModifiedBy>
  <cp:revision>4</cp:revision>
  <dcterms:created xsi:type="dcterms:W3CDTF">2018-03-05T14:02:00Z</dcterms:created>
  <dcterms:modified xsi:type="dcterms:W3CDTF">2018-03-05T14:12:00Z</dcterms:modified>
</cp:coreProperties>
</file>